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4" w:rsidRPr="006A7FE4" w:rsidRDefault="006A7FE4" w:rsidP="006A7FE4">
      <w:pPr>
        <w:spacing w:before="100" w:beforeAutospacing="1" w:after="100" w:afterAutospacing="1"/>
        <w:outlineLvl w:val="2"/>
        <w:rPr>
          <w:rFonts w:ascii="Times" w:eastAsia="Times New Roman" w:hAnsi="Times" w:cs="Times New Roman"/>
          <w:b/>
          <w:bCs/>
          <w:sz w:val="27"/>
          <w:szCs w:val="27"/>
        </w:rPr>
      </w:pPr>
      <w:r w:rsidRPr="006A7FE4">
        <w:rPr>
          <w:rFonts w:ascii="Times" w:eastAsia="Times New Roman" w:hAnsi="Times" w:cs="Times New Roman"/>
          <w:b/>
          <w:bCs/>
          <w:sz w:val="27"/>
          <w:szCs w:val="27"/>
        </w:rPr>
        <w:t>Sinus Lift/Graft</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u w:val="single"/>
        </w:rPr>
        <w:t>Procedure</w:t>
      </w:r>
      <w:r w:rsidRPr="006A7FE4">
        <w:rPr>
          <w:rFonts w:ascii="Times" w:hAnsi="Times" w:cs="Times New Roman"/>
          <w:sz w:val="20"/>
          <w:szCs w:val="20"/>
        </w:rPr>
        <w:br/>
        <w:t>A Sinus Lift procedure is done when there is insufficient space in the posterior maxilla to place implants.</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This may be done in conjunction with sinus grafting or by itself, depending on the available bone height. When there is less than 10mm of available bone height a sinus grafting procedure is planned.</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 xml:space="preserve">The grafted bone is usually irradiated </w:t>
      </w:r>
      <w:proofErr w:type="gramStart"/>
      <w:r w:rsidRPr="006A7FE4">
        <w:rPr>
          <w:rFonts w:ascii="Times" w:hAnsi="Times" w:cs="Times New Roman"/>
          <w:sz w:val="20"/>
          <w:szCs w:val="20"/>
        </w:rPr>
        <w:t>freeze dried</w:t>
      </w:r>
      <w:proofErr w:type="gramEnd"/>
      <w:r w:rsidRPr="006A7FE4">
        <w:rPr>
          <w:rFonts w:ascii="Times" w:hAnsi="Times" w:cs="Times New Roman"/>
          <w:sz w:val="20"/>
          <w:szCs w:val="20"/>
        </w:rPr>
        <w:t xml:space="preserve"> bone obtained from tissue banks that may be combined with synthetic bone or your own bone. So you may have a second surgical site if your own bone is harvested.</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Please follow the below mentioned post-op instructions to help prevent complications and aid in healing.</w:t>
      </w:r>
    </w:p>
    <w:p w:rsidR="00930491" w:rsidRDefault="006A7FE4" w:rsidP="006A7FE4">
      <w:r>
        <w:t>Oral Hygiene:</w:t>
      </w:r>
    </w:p>
    <w:p w:rsidR="006A7FE4" w:rsidRPr="006A7FE4" w:rsidRDefault="006A7FE4" w:rsidP="006A7FE4">
      <w:pPr>
        <w:rPr>
          <w:rFonts w:ascii="Times" w:eastAsia="Times New Roman" w:hAnsi="Times" w:cs="Times New Roman"/>
          <w:sz w:val="20"/>
          <w:szCs w:val="20"/>
        </w:rPr>
      </w:pPr>
      <w:r w:rsidRPr="006A7FE4">
        <w:rPr>
          <w:rFonts w:ascii="Times" w:eastAsia="Times New Roman" w:hAnsi="Times" w:cs="Times New Roman"/>
          <w:sz w:val="20"/>
          <w:szCs w:val="20"/>
        </w:rPr>
        <w:t>Do not rinse or spit on the day of your surgery. This tends to disturb the blood clot, open the wound, can prolong bleeding and slow healing. Saliva can be swallowed, even if slightly blood tinged.</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Keeping your mouth clean after surgery is essential to reduce the risk of infection. 24 hours following surgery gently rinse your mouth with lukewarm salt water 3-4 times a day.</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Do not brush the teeth in the area of surgery for 48 hours. When brushing, be very gentle.</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 xml:space="preserve">An antibiotic rinse (such as </w:t>
      </w:r>
      <w:proofErr w:type="spellStart"/>
      <w:r w:rsidRPr="006A7FE4">
        <w:rPr>
          <w:rFonts w:ascii="Times" w:hAnsi="Times" w:cs="Times New Roman"/>
          <w:sz w:val="20"/>
          <w:szCs w:val="20"/>
        </w:rPr>
        <w:t>Chlorhexadine</w:t>
      </w:r>
      <w:proofErr w:type="spellEnd"/>
      <w:r w:rsidRPr="006A7FE4">
        <w:rPr>
          <w:rFonts w:ascii="Times" w:hAnsi="Times" w:cs="Times New Roman"/>
          <w:sz w:val="20"/>
          <w:szCs w:val="20"/>
        </w:rPr>
        <w:t xml:space="preserve">, </w:t>
      </w:r>
      <w:proofErr w:type="spellStart"/>
      <w:r w:rsidRPr="006A7FE4">
        <w:rPr>
          <w:rFonts w:ascii="Times" w:hAnsi="Times" w:cs="Times New Roman"/>
          <w:sz w:val="20"/>
          <w:szCs w:val="20"/>
        </w:rPr>
        <w:t>Periogard</w:t>
      </w:r>
      <w:proofErr w:type="spellEnd"/>
      <w:r w:rsidRPr="006A7FE4">
        <w:rPr>
          <w:rFonts w:ascii="Times" w:hAnsi="Times" w:cs="Times New Roman"/>
          <w:sz w:val="20"/>
          <w:szCs w:val="20"/>
        </w:rPr>
        <w:t xml:space="preserve">, </w:t>
      </w:r>
      <w:proofErr w:type="spellStart"/>
      <w:r w:rsidRPr="006A7FE4">
        <w:rPr>
          <w:rFonts w:ascii="Times" w:hAnsi="Times" w:cs="Times New Roman"/>
          <w:sz w:val="20"/>
          <w:szCs w:val="20"/>
        </w:rPr>
        <w:t>Peridex</w:t>
      </w:r>
      <w:proofErr w:type="spellEnd"/>
      <w:r w:rsidRPr="006A7FE4">
        <w:rPr>
          <w:rFonts w:ascii="Times" w:hAnsi="Times" w:cs="Times New Roman"/>
          <w:sz w:val="20"/>
          <w:szCs w:val="20"/>
        </w:rPr>
        <w:t xml:space="preserve">) may be prescribed. This rinse should be used in the morning and at bedtime after routine mouth care. Do not eat, drink or rinse your mouth after using the medicated rinse. Using this rinse more than two times a day will cause staining of your teeth. </w:t>
      </w:r>
    </w:p>
    <w:p w:rsidR="006A7FE4" w:rsidRDefault="006A7FE4" w:rsidP="006A7FE4">
      <w:pPr>
        <w:rPr>
          <w:u w:val="single"/>
        </w:rPr>
      </w:pPr>
      <w:r w:rsidRPr="006A7FE4">
        <w:rPr>
          <w:u w:val="single"/>
        </w:rPr>
        <w:t>Blowing your nose or sneezing</w:t>
      </w:r>
    </w:p>
    <w:p w:rsidR="006A7FE4" w:rsidRPr="006A7FE4" w:rsidRDefault="006A7FE4" w:rsidP="006A7FE4">
      <w:pPr>
        <w:rPr>
          <w:u w:val="single"/>
        </w:rPr>
      </w:pPr>
      <w:bookmarkStart w:id="0" w:name="_GoBack"/>
      <w:bookmarkEnd w:id="0"/>
    </w:p>
    <w:p w:rsidR="006A7FE4" w:rsidRPr="006A7FE4" w:rsidRDefault="006A7FE4" w:rsidP="006A7FE4">
      <w:pPr>
        <w:rPr>
          <w:rFonts w:ascii="Times" w:eastAsia="Times New Roman" w:hAnsi="Times" w:cs="Times New Roman"/>
          <w:sz w:val="20"/>
          <w:szCs w:val="20"/>
        </w:rPr>
      </w:pPr>
      <w:r w:rsidRPr="006A7FE4">
        <w:rPr>
          <w:rFonts w:ascii="Times" w:eastAsia="Times New Roman" w:hAnsi="Times" w:cs="Times New Roman"/>
          <w:sz w:val="20"/>
          <w:szCs w:val="20"/>
        </w:rPr>
        <w:t>DO NOT BLOW YOUR NOSE OR SNEEZE WITH YOUR MOUTH CLOSED FOR THE NEXT SEVERAL WEEKS.</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 xml:space="preserve">Anything that increases the pressure in the sinus cavity must be avoided. Do not drink with straws. Scuba diving and flying in pressurized aircraft, blowing up balloons, playing musical instruments that require a blowing action should be avoided. Decongestants such as Drixoral, Dimetapp, or Sudafed will help reduce pressure in the sinuses. You may have a </w:t>
      </w:r>
      <w:proofErr w:type="gramStart"/>
      <w:r w:rsidRPr="006A7FE4">
        <w:rPr>
          <w:rFonts w:ascii="Times" w:hAnsi="Times" w:cs="Times New Roman"/>
          <w:sz w:val="20"/>
          <w:szCs w:val="20"/>
        </w:rPr>
        <w:t>nose bleed</w:t>
      </w:r>
      <w:proofErr w:type="gramEnd"/>
      <w:r w:rsidRPr="006A7FE4">
        <w:rPr>
          <w:rFonts w:ascii="Times" w:hAnsi="Times" w:cs="Times New Roman"/>
          <w:sz w:val="20"/>
          <w:szCs w:val="20"/>
        </w:rPr>
        <w:t>. Do not be alarmed. Call our office if there is excessive bleeding.</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Smoking</w:t>
      </w:r>
      <w:r w:rsidRPr="006A7FE4">
        <w:rPr>
          <w:rFonts w:ascii="Times" w:hAnsi="Times" w:cs="Times New Roman"/>
          <w:sz w:val="20"/>
          <w:szCs w:val="20"/>
        </w:rPr>
        <w:br/>
      </w:r>
      <w:proofErr w:type="gramStart"/>
      <w:r w:rsidRPr="006A7FE4">
        <w:rPr>
          <w:rFonts w:ascii="Times" w:hAnsi="Times" w:cs="Times New Roman"/>
          <w:sz w:val="20"/>
          <w:szCs w:val="20"/>
        </w:rPr>
        <w:t>Do</w:t>
      </w:r>
      <w:proofErr w:type="gramEnd"/>
      <w:r w:rsidRPr="006A7FE4">
        <w:rPr>
          <w:rFonts w:ascii="Times" w:hAnsi="Times" w:cs="Times New Roman"/>
          <w:sz w:val="20"/>
          <w:szCs w:val="20"/>
        </w:rPr>
        <w:t xml:space="preserve"> not smoke for at least two weeks after surgery. Smoking dramatically increases the risk of bone graft and sinus augmentation failure.</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Bone Fragments</w:t>
      </w:r>
      <w:r w:rsidRPr="006A7FE4">
        <w:rPr>
          <w:rFonts w:ascii="Times" w:hAnsi="Times" w:cs="Times New Roman"/>
          <w:sz w:val="20"/>
          <w:szCs w:val="20"/>
        </w:rPr>
        <w:br/>
        <w:t xml:space="preserve">Small bone fragments often separate from the surgical site during healing. If you feel a fragment or spicule in the surgical area it will probably work its way out. </w:t>
      </w:r>
      <w:proofErr w:type="gramStart"/>
      <w:r w:rsidRPr="006A7FE4">
        <w:rPr>
          <w:rFonts w:ascii="Times" w:hAnsi="Times" w:cs="Times New Roman"/>
          <w:sz w:val="20"/>
          <w:szCs w:val="20"/>
        </w:rPr>
        <w:t>If it is sharp or painful, call for an appointment.</w:t>
      </w:r>
      <w:proofErr w:type="gramEnd"/>
      <w:r w:rsidRPr="006A7FE4">
        <w:rPr>
          <w:rFonts w:ascii="Times" w:hAnsi="Times" w:cs="Times New Roman"/>
          <w:sz w:val="20"/>
          <w:szCs w:val="20"/>
        </w:rPr>
        <w:t xml:space="preserve"> Generally these fragments are easily removed without discomfort.</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Medications</w:t>
      </w:r>
      <w:r w:rsidRPr="006A7FE4">
        <w:rPr>
          <w:rFonts w:ascii="Times" w:hAnsi="Times" w:cs="Times New Roman"/>
          <w:sz w:val="20"/>
          <w:szCs w:val="20"/>
        </w:rPr>
        <w:br/>
        <w:t>Antibiotics, pain medication and decongestants may be prescribed.</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t>Please take the prescribed medications as directed unless an allergic reaction develops. If an allergic reaction develops please call the office as soon as possible.</w:t>
      </w:r>
    </w:p>
    <w:p w:rsidR="006A7FE4" w:rsidRPr="006A7FE4" w:rsidRDefault="006A7FE4" w:rsidP="006A7FE4">
      <w:pPr>
        <w:spacing w:before="100" w:beforeAutospacing="1" w:after="100" w:afterAutospacing="1"/>
        <w:rPr>
          <w:rFonts w:ascii="Times" w:hAnsi="Times" w:cs="Times New Roman"/>
          <w:sz w:val="20"/>
          <w:szCs w:val="20"/>
        </w:rPr>
      </w:pPr>
      <w:r w:rsidRPr="006A7FE4">
        <w:rPr>
          <w:rFonts w:ascii="Times" w:hAnsi="Times" w:cs="Times New Roman"/>
          <w:sz w:val="20"/>
          <w:szCs w:val="20"/>
        </w:rPr>
        <w:lastRenderedPageBreak/>
        <w:t xml:space="preserve">Wearing your Prosthesis or </w:t>
      </w:r>
      <w:proofErr w:type="spellStart"/>
      <w:r w:rsidRPr="006A7FE4">
        <w:rPr>
          <w:rFonts w:ascii="Times" w:hAnsi="Times" w:cs="Times New Roman"/>
          <w:sz w:val="20"/>
          <w:szCs w:val="20"/>
        </w:rPr>
        <w:t>Nightguards</w:t>
      </w:r>
      <w:proofErr w:type="spellEnd"/>
      <w:r w:rsidRPr="006A7FE4">
        <w:rPr>
          <w:rFonts w:ascii="Times" w:hAnsi="Times" w:cs="Times New Roman"/>
          <w:sz w:val="20"/>
          <w:szCs w:val="20"/>
        </w:rPr>
        <w:br/>
        <w:t xml:space="preserve">Partial dentures, flippers, or full dentures should not be used immediately after surgery unless specifically instructed otherwise. Flipper may be used only for cosmetic purposes. When used it should not touch the gums in the area of the surgery. If it does, this can cause ulceration of the wound edges and breakdown of the suture margins. This can lead to loss of the graft. </w:t>
      </w:r>
      <w:proofErr w:type="gramStart"/>
      <w:r w:rsidRPr="006A7FE4">
        <w:rPr>
          <w:rFonts w:ascii="Times" w:hAnsi="Times" w:cs="Times New Roman"/>
          <w:sz w:val="20"/>
          <w:szCs w:val="20"/>
        </w:rPr>
        <w:t>The flipper or denture will be adjusted by your general dentist</w:t>
      </w:r>
      <w:proofErr w:type="gramEnd"/>
      <w:r w:rsidRPr="006A7FE4">
        <w:rPr>
          <w:rFonts w:ascii="Times" w:hAnsi="Times" w:cs="Times New Roman"/>
          <w:sz w:val="20"/>
          <w:szCs w:val="20"/>
        </w:rPr>
        <w:t xml:space="preserve"> during the post- operative visit.</w:t>
      </w:r>
    </w:p>
    <w:p w:rsidR="006A7FE4" w:rsidRPr="006A7FE4" w:rsidRDefault="006A7FE4" w:rsidP="006A7FE4"/>
    <w:sectPr w:rsidR="006A7FE4" w:rsidRPr="006A7FE4"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61313"/>
    <w:multiLevelType w:val="multilevel"/>
    <w:tmpl w:val="0744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6A7FE4"/>
    <w:rsid w:val="00777561"/>
    <w:rsid w:val="007F0873"/>
    <w:rsid w:val="00803C48"/>
    <w:rsid w:val="00930491"/>
    <w:rsid w:val="00940374"/>
    <w:rsid w:val="00941FFE"/>
    <w:rsid w:val="00947768"/>
    <w:rsid w:val="00A075F2"/>
    <w:rsid w:val="00C70E2D"/>
    <w:rsid w:val="00DD1EDC"/>
    <w:rsid w:val="00E7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7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47768"/>
    <w:rPr>
      <w:rFonts w:ascii="Times" w:hAnsi="Times"/>
      <w:b/>
      <w:bCs/>
      <w:sz w:val="27"/>
      <w:szCs w:val="27"/>
    </w:rPr>
  </w:style>
  <w:style w:type="character" w:styleId="Hyperlink">
    <w:name w:val="Hyperlink"/>
    <w:basedOn w:val="DefaultParagraphFont"/>
    <w:uiPriority w:val="99"/>
    <w:semiHidden/>
    <w:unhideWhenUsed/>
    <w:rsid w:val="00947768"/>
    <w:rPr>
      <w:color w:val="0000FF"/>
      <w:u w:val="single"/>
    </w:rPr>
  </w:style>
  <w:style w:type="character" w:customStyle="1" w:styleId="servicesheading">
    <w:name w:val="services_heading"/>
    <w:basedOn w:val="DefaultParagraphFont"/>
    <w:rsid w:val="006A7F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77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47768"/>
    <w:rPr>
      <w:rFonts w:ascii="Times" w:hAnsi="Times"/>
      <w:b/>
      <w:bCs/>
      <w:sz w:val="27"/>
      <w:szCs w:val="27"/>
    </w:rPr>
  </w:style>
  <w:style w:type="character" w:styleId="Hyperlink">
    <w:name w:val="Hyperlink"/>
    <w:basedOn w:val="DefaultParagraphFont"/>
    <w:uiPriority w:val="99"/>
    <w:semiHidden/>
    <w:unhideWhenUsed/>
    <w:rsid w:val="00947768"/>
    <w:rPr>
      <w:color w:val="0000FF"/>
      <w:u w:val="single"/>
    </w:rPr>
  </w:style>
  <w:style w:type="character" w:customStyle="1" w:styleId="servicesheading">
    <w:name w:val="services_heading"/>
    <w:basedOn w:val="DefaultParagraphFont"/>
    <w:rsid w:val="006A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1669">
      <w:bodyDiv w:val="1"/>
      <w:marLeft w:val="0"/>
      <w:marRight w:val="0"/>
      <w:marTop w:val="0"/>
      <w:marBottom w:val="0"/>
      <w:divBdr>
        <w:top w:val="none" w:sz="0" w:space="0" w:color="auto"/>
        <w:left w:val="none" w:sz="0" w:space="0" w:color="auto"/>
        <w:bottom w:val="none" w:sz="0" w:space="0" w:color="auto"/>
        <w:right w:val="none" w:sz="0" w:space="0" w:color="auto"/>
      </w:divBdr>
      <w:divsChild>
        <w:div w:id="36046882">
          <w:marLeft w:val="0"/>
          <w:marRight w:val="0"/>
          <w:marTop w:val="150"/>
          <w:marBottom w:val="150"/>
          <w:divBdr>
            <w:top w:val="none" w:sz="0" w:space="0" w:color="auto"/>
            <w:left w:val="none" w:sz="0" w:space="0" w:color="auto"/>
            <w:bottom w:val="none" w:sz="0" w:space="0" w:color="auto"/>
            <w:right w:val="none" w:sz="0" w:space="0" w:color="auto"/>
          </w:divBdr>
        </w:div>
      </w:divsChild>
    </w:div>
    <w:div w:id="424154870">
      <w:bodyDiv w:val="1"/>
      <w:marLeft w:val="0"/>
      <w:marRight w:val="0"/>
      <w:marTop w:val="0"/>
      <w:marBottom w:val="0"/>
      <w:divBdr>
        <w:top w:val="none" w:sz="0" w:space="0" w:color="auto"/>
        <w:left w:val="none" w:sz="0" w:space="0" w:color="auto"/>
        <w:bottom w:val="none" w:sz="0" w:space="0" w:color="auto"/>
        <w:right w:val="none" w:sz="0" w:space="0" w:color="auto"/>
      </w:divBdr>
    </w:div>
    <w:div w:id="548299568">
      <w:bodyDiv w:val="1"/>
      <w:marLeft w:val="0"/>
      <w:marRight w:val="0"/>
      <w:marTop w:val="0"/>
      <w:marBottom w:val="0"/>
      <w:divBdr>
        <w:top w:val="none" w:sz="0" w:space="0" w:color="auto"/>
        <w:left w:val="none" w:sz="0" w:space="0" w:color="auto"/>
        <w:bottom w:val="none" w:sz="0" w:space="0" w:color="auto"/>
        <w:right w:val="none" w:sz="0" w:space="0" w:color="auto"/>
      </w:divBdr>
      <w:divsChild>
        <w:div w:id="2098086807">
          <w:marLeft w:val="0"/>
          <w:marRight w:val="0"/>
          <w:marTop w:val="150"/>
          <w:marBottom w:val="150"/>
          <w:divBdr>
            <w:top w:val="none" w:sz="0" w:space="0" w:color="auto"/>
            <w:left w:val="none" w:sz="0" w:space="0" w:color="auto"/>
            <w:bottom w:val="none" w:sz="0" w:space="0" w:color="auto"/>
            <w:right w:val="none" w:sz="0" w:space="0" w:color="auto"/>
          </w:divBdr>
        </w:div>
      </w:divsChild>
    </w:div>
    <w:div w:id="648557775">
      <w:bodyDiv w:val="1"/>
      <w:marLeft w:val="0"/>
      <w:marRight w:val="0"/>
      <w:marTop w:val="0"/>
      <w:marBottom w:val="0"/>
      <w:divBdr>
        <w:top w:val="none" w:sz="0" w:space="0" w:color="auto"/>
        <w:left w:val="none" w:sz="0" w:space="0" w:color="auto"/>
        <w:bottom w:val="none" w:sz="0" w:space="0" w:color="auto"/>
        <w:right w:val="none" w:sz="0" w:space="0" w:color="auto"/>
      </w:divBdr>
    </w:div>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706295219">
      <w:bodyDiv w:val="1"/>
      <w:marLeft w:val="0"/>
      <w:marRight w:val="0"/>
      <w:marTop w:val="0"/>
      <w:marBottom w:val="0"/>
      <w:divBdr>
        <w:top w:val="none" w:sz="0" w:space="0" w:color="auto"/>
        <w:left w:val="none" w:sz="0" w:space="0" w:color="auto"/>
        <w:bottom w:val="none" w:sz="0" w:space="0" w:color="auto"/>
        <w:right w:val="none" w:sz="0" w:space="0" w:color="auto"/>
      </w:divBdr>
      <w:divsChild>
        <w:div w:id="1375538902">
          <w:marLeft w:val="0"/>
          <w:marRight w:val="0"/>
          <w:marTop w:val="150"/>
          <w:marBottom w:val="150"/>
          <w:divBdr>
            <w:top w:val="none" w:sz="0" w:space="0" w:color="auto"/>
            <w:left w:val="none" w:sz="0" w:space="0" w:color="auto"/>
            <w:bottom w:val="none" w:sz="0" w:space="0" w:color="auto"/>
            <w:right w:val="none" w:sz="0" w:space="0" w:color="auto"/>
          </w:divBdr>
        </w:div>
      </w:divsChild>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157570950">
      <w:bodyDiv w:val="1"/>
      <w:marLeft w:val="0"/>
      <w:marRight w:val="0"/>
      <w:marTop w:val="0"/>
      <w:marBottom w:val="0"/>
      <w:divBdr>
        <w:top w:val="none" w:sz="0" w:space="0" w:color="auto"/>
        <w:left w:val="none" w:sz="0" w:space="0" w:color="auto"/>
        <w:bottom w:val="none" w:sz="0" w:space="0" w:color="auto"/>
        <w:right w:val="none" w:sz="0" w:space="0" w:color="auto"/>
      </w:divBdr>
    </w:div>
    <w:div w:id="1161851390">
      <w:bodyDiv w:val="1"/>
      <w:marLeft w:val="0"/>
      <w:marRight w:val="0"/>
      <w:marTop w:val="0"/>
      <w:marBottom w:val="0"/>
      <w:divBdr>
        <w:top w:val="none" w:sz="0" w:space="0" w:color="auto"/>
        <w:left w:val="none" w:sz="0" w:space="0" w:color="auto"/>
        <w:bottom w:val="none" w:sz="0" w:space="0" w:color="auto"/>
        <w:right w:val="none" w:sz="0" w:space="0" w:color="auto"/>
      </w:divBdr>
    </w:div>
    <w:div w:id="1201013176">
      <w:bodyDiv w:val="1"/>
      <w:marLeft w:val="0"/>
      <w:marRight w:val="0"/>
      <w:marTop w:val="0"/>
      <w:marBottom w:val="0"/>
      <w:divBdr>
        <w:top w:val="none" w:sz="0" w:space="0" w:color="auto"/>
        <w:left w:val="none" w:sz="0" w:space="0" w:color="auto"/>
        <w:bottom w:val="none" w:sz="0" w:space="0" w:color="auto"/>
        <w:right w:val="none" w:sz="0" w:space="0" w:color="auto"/>
      </w:divBdr>
    </w:div>
    <w:div w:id="1738825071">
      <w:bodyDiv w:val="1"/>
      <w:marLeft w:val="0"/>
      <w:marRight w:val="0"/>
      <w:marTop w:val="0"/>
      <w:marBottom w:val="0"/>
      <w:divBdr>
        <w:top w:val="none" w:sz="0" w:space="0" w:color="auto"/>
        <w:left w:val="none" w:sz="0" w:space="0" w:color="auto"/>
        <w:bottom w:val="none" w:sz="0" w:space="0" w:color="auto"/>
        <w:right w:val="none" w:sz="0" w:space="0" w:color="auto"/>
      </w:divBdr>
      <w:divsChild>
        <w:div w:id="1716854622">
          <w:marLeft w:val="0"/>
          <w:marRight w:val="0"/>
          <w:marTop w:val="150"/>
          <w:marBottom w:val="150"/>
          <w:divBdr>
            <w:top w:val="none" w:sz="0" w:space="0" w:color="auto"/>
            <w:left w:val="none" w:sz="0" w:space="0" w:color="auto"/>
            <w:bottom w:val="none" w:sz="0" w:space="0" w:color="auto"/>
            <w:right w:val="none" w:sz="0" w:space="0" w:color="auto"/>
          </w:divBdr>
        </w:div>
      </w:divsChild>
    </w:div>
    <w:div w:id="1756588740">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 w:id="2083018664">
      <w:bodyDiv w:val="1"/>
      <w:marLeft w:val="0"/>
      <w:marRight w:val="0"/>
      <w:marTop w:val="0"/>
      <w:marBottom w:val="0"/>
      <w:divBdr>
        <w:top w:val="none" w:sz="0" w:space="0" w:color="auto"/>
        <w:left w:val="none" w:sz="0" w:space="0" w:color="auto"/>
        <w:bottom w:val="none" w:sz="0" w:space="0" w:color="auto"/>
        <w:right w:val="none" w:sz="0" w:space="0" w:color="auto"/>
      </w:divBdr>
      <w:divsChild>
        <w:div w:id="1249579726">
          <w:marLeft w:val="0"/>
          <w:marRight w:val="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Macintosh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2014-11-17T20:22:00Z</dcterms:created>
  <dcterms:modified xsi:type="dcterms:W3CDTF">2014-11-17T20:22:00Z</dcterms:modified>
</cp:coreProperties>
</file>