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F2" w:rsidRPr="00A075F2" w:rsidRDefault="00A075F2" w:rsidP="00A075F2">
      <w:pPr>
        <w:rPr>
          <w:rFonts w:ascii="Times" w:eastAsia="Times New Roman" w:hAnsi="Times" w:cs="Times New Roman"/>
          <w:b/>
          <w:sz w:val="20"/>
          <w:szCs w:val="20"/>
        </w:rPr>
      </w:pPr>
      <w:bookmarkStart w:id="0" w:name="_GoBack"/>
      <w:r w:rsidRPr="00A075F2">
        <w:rPr>
          <w:rFonts w:ascii="Times" w:eastAsia="Times New Roman" w:hAnsi="Times" w:cs="Times New Roman"/>
          <w:b/>
          <w:sz w:val="20"/>
          <w:szCs w:val="20"/>
        </w:rPr>
        <w:t>Fillings</w:t>
      </w:r>
    </w:p>
    <w:bookmarkEnd w:id="0"/>
    <w:p w:rsidR="00A075F2" w:rsidRPr="00A075F2" w:rsidRDefault="00A075F2" w:rsidP="00A075F2">
      <w:pPr>
        <w:spacing w:before="100" w:beforeAutospacing="1" w:after="100" w:afterAutospacing="1"/>
        <w:rPr>
          <w:rFonts w:ascii="Times" w:hAnsi="Times" w:cs="Times New Roman"/>
          <w:sz w:val="20"/>
          <w:szCs w:val="20"/>
        </w:rPr>
      </w:pPr>
      <w:r w:rsidRPr="00A075F2">
        <w:rPr>
          <w:rFonts w:ascii="Times" w:hAnsi="Times" w:cs="Times New Roman"/>
          <w:sz w:val="20"/>
          <w:szCs w:val="20"/>
        </w:rPr>
        <w:t>Following your filling appointment if an anesthetic has been used, your lips, tongue and cheek may be numb for several hours after the appointment. Avoid chewing and hot beverages until the numbness has completely worn off. It is very easy to bite or burn your tongue or lip while you are numb.</w:t>
      </w:r>
    </w:p>
    <w:p w:rsidR="00A075F2" w:rsidRPr="00A075F2" w:rsidRDefault="00A075F2" w:rsidP="00A075F2">
      <w:pPr>
        <w:spacing w:before="100" w:beforeAutospacing="1" w:after="100" w:afterAutospacing="1"/>
        <w:rPr>
          <w:rFonts w:ascii="Times" w:hAnsi="Times" w:cs="Times New Roman"/>
          <w:sz w:val="20"/>
          <w:szCs w:val="20"/>
        </w:rPr>
      </w:pPr>
      <w:r w:rsidRPr="00A075F2">
        <w:rPr>
          <w:rFonts w:ascii="Times" w:hAnsi="Times" w:cs="Times New Roman"/>
          <w:sz w:val="20"/>
          <w:szCs w:val="20"/>
        </w:rPr>
        <w:t>It is normal to experience some hot, cold &amp; pressure sensitivity after your appointment. Injection sites may also be sore. Over the counter Ibuprofen (Motrin) or Tylenol (one tablet every 4 hours as needed for pain) work well to alleviate the tenderness. Once the numbness is completely worn off, if you feel that the filled teeth come in contact prior to the rest of the teeth contact our office for an adjustment.</w:t>
      </w:r>
    </w:p>
    <w:p w:rsidR="00A075F2" w:rsidRPr="00A075F2" w:rsidRDefault="00A075F2" w:rsidP="00A075F2">
      <w:pPr>
        <w:spacing w:before="100" w:beforeAutospacing="1" w:after="100" w:afterAutospacing="1"/>
        <w:rPr>
          <w:rFonts w:ascii="Times" w:hAnsi="Times" w:cs="Times New Roman"/>
          <w:sz w:val="20"/>
          <w:szCs w:val="20"/>
        </w:rPr>
      </w:pPr>
      <w:r w:rsidRPr="00A075F2">
        <w:rPr>
          <w:rFonts w:ascii="Times" w:hAnsi="Times" w:cs="Times New Roman"/>
          <w:sz w:val="20"/>
          <w:szCs w:val="20"/>
        </w:rPr>
        <w:t>You may chew with your composite (tooth colored) fillings as soon as the anesthetic completely wears off, since they are fully set when you leave the office. If you chose the silver fillings do not eat on that side for the next eight hours since silver fillings take longer to achieve their complete set strength.</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930491"/>
    <w:rsid w:val="00A0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1</cp:revision>
  <dcterms:created xsi:type="dcterms:W3CDTF">2014-11-17T20:09:00Z</dcterms:created>
  <dcterms:modified xsi:type="dcterms:W3CDTF">2014-11-17T20:10:00Z</dcterms:modified>
</cp:coreProperties>
</file>